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BF7C">
      <w:pPr>
        <w:ind w:right="-176" w:rightChars="-84"/>
        <w:jc w:val="center"/>
        <w:rPr>
          <w:rFonts w:hint="eastAsia" w:ascii="黑体" w:hAnsi="黑体" w:eastAsia="黑体" w:cs="黑体"/>
          <w:b/>
          <w:bCs/>
          <w:color w:val="000000"/>
          <w:sz w:val="16"/>
          <w:szCs w:val="16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浙江大学医学院附属邵逸夫医院临床试验用医疗器械院区间转运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表</w:t>
      </w:r>
    </w:p>
    <w:tbl>
      <w:tblPr>
        <w:tblStyle w:val="5"/>
        <w:tblW w:w="15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94"/>
        <w:gridCol w:w="1425"/>
        <w:gridCol w:w="1545"/>
        <w:gridCol w:w="982"/>
        <w:gridCol w:w="983"/>
        <w:gridCol w:w="1290"/>
        <w:gridCol w:w="788"/>
        <w:gridCol w:w="637"/>
        <w:gridCol w:w="1537"/>
        <w:gridCol w:w="739"/>
        <w:gridCol w:w="2044"/>
        <w:gridCol w:w="1230"/>
      </w:tblGrid>
      <w:tr w14:paraId="4E3D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01" w:type="dxa"/>
            <w:shd w:val="clear" w:color="auto" w:fill="FEF2CB" w:themeFill="accent3" w:themeFillTint="32"/>
            <w:vAlign w:val="center"/>
          </w:tcPr>
          <w:p w14:paraId="5564A1FF">
            <w:pPr>
              <w:ind w:right="-176" w:rightChars="-84"/>
              <w:jc w:val="center"/>
              <w:rPr>
                <w:rFonts w:hint="default" w:ascii="黑体" w:hAnsi="黑体" w:eastAsia="宋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</w:rPr>
              <w:t>临床试验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项目名称</w:t>
            </w:r>
          </w:p>
        </w:tc>
        <w:tc>
          <w:tcPr>
            <w:tcW w:w="8407" w:type="dxa"/>
            <w:gridSpan w:val="7"/>
            <w:vAlign w:val="center"/>
          </w:tcPr>
          <w:p w14:paraId="24AB4157">
            <w:pPr>
              <w:ind w:right="-176" w:rightChars="-84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637" w:type="dxa"/>
            <w:shd w:val="clear" w:color="auto" w:fill="FEF2CB" w:themeFill="accent3" w:themeFillTint="32"/>
            <w:vAlign w:val="center"/>
          </w:tcPr>
          <w:p w14:paraId="29265DD8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方案</w:t>
            </w:r>
          </w:p>
          <w:p w14:paraId="6C17F3E8">
            <w:pPr>
              <w:ind w:right="-176" w:rightChars="-84"/>
              <w:jc w:val="center"/>
              <w:rPr>
                <w:rFonts w:hint="default" w:ascii="黑体" w:hAnsi="黑体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编号</w:t>
            </w:r>
          </w:p>
        </w:tc>
        <w:tc>
          <w:tcPr>
            <w:tcW w:w="2276" w:type="dxa"/>
            <w:gridSpan w:val="2"/>
            <w:vAlign w:val="center"/>
          </w:tcPr>
          <w:p w14:paraId="480B9A65">
            <w:pPr>
              <w:ind w:right="-176" w:rightChars="-84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44" w:type="dxa"/>
            <w:shd w:val="clear" w:color="auto" w:fill="FEF2CB" w:themeFill="accent3" w:themeFillTint="32"/>
            <w:vAlign w:val="center"/>
          </w:tcPr>
          <w:p w14:paraId="194CEB9F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机构管理编号</w:t>
            </w:r>
          </w:p>
        </w:tc>
        <w:tc>
          <w:tcPr>
            <w:tcW w:w="1230" w:type="dxa"/>
            <w:vAlign w:val="center"/>
          </w:tcPr>
          <w:p w14:paraId="098B40D3">
            <w:pPr>
              <w:ind w:right="-176" w:rightChars="-84"/>
              <w:jc w:val="left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械</w:t>
            </w:r>
          </w:p>
        </w:tc>
      </w:tr>
      <w:tr w14:paraId="0868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01" w:type="dxa"/>
            <w:shd w:val="clear" w:color="auto" w:fill="D4F4F1" w:themeFill="accent5" w:themeFillTint="32"/>
            <w:vAlign w:val="center"/>
          </w:tcPr>
          <w:p w14:paraId="4E8AB1EC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</w:rPr>
              <w:t>器械名称</w:t>
            </w:r>
          </w:p>
        </w:tc>
        <w:tc>
          <w:tcPr>
            <w:tcW w:w="1394" w:type="dxa"/>
            <w:shd w:val="clear" w:color="auto" w:fill="D4F4F1" w:themeFill="accent5" w:themeFillTint="32"/>
            <w:vAlign w:val="center"/>
          </w:tcPr>
          <w:p w14:paraId="13BE1EF3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</w:rPr>
              <w:t>生产厂家</w:t>
            </w:r>
          </w:p>
        </w:tc>
        <w:tc>
          <w:tcPr>
            <w:tcW w:w="1425" w:type="dxa"/>
            <w:shd w:val="clear" w:color="auto" w:fill="D4F4F1" w:themeFill="accent5" w:themeFillTint="32"/>
            <w:vAlign w:val="center"/>
          </w:tcPr>
          <w:p w14:paraId="7FA08D8A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</w:rPr>
              <w:t>规格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eastAsia="zh-CN"/>
              </w:rPr>
              <w:t>、型号</w:t>
            </w:r>
          </w:p>
        </w:tc>
        <w:tc>
          <w:tcPr>
            <w:tcW w:w="1545" w:type="dxa"/>
            <w:shd w:val="clear" w:color="auto" w:fill="D4F4F1" w:themeFill="accent5" w:themeFillTint="32"/>
            <w:vAlign w:val="center"/>
          </w:tcPr>
          <w:p w14:paraId="574B87E9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eastAsia="zh-CN"/>
              </w:rPr>
              <w:t>批号、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SN</w:t>
            </w:r>
          </w:p>
        </w:tc>
        <w:tc>
          <w:tcPr>
            <w:tcW w:w="982" w:type="dxa"/>
            <w:shd w:val="clear" w:color="auto" w:fill="D4F4F1" w:themeFill="accent5" w:themeFillTint="32"/>
            <w:vAlign w:val="center"/>
          </w:tcPr>
          <w:p w14:paraId="6F9E5DBA">
            <w:pPr>
              <w:ind w:right="-176" w:rightChars="-84"/>
              <w:jc w:val="center"/>
              <w:rPr>
                <w:rFonts w:hint="eastAsia" w:ascii="宋体" w:hAnsi="宋体" w:eastAsia="宋体"/>
                <w:color w:val="000000" w:themeColor="text1"/>
                <w:w w:val="8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w w:val="8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生产日期</w:t>
            </w:r>
          </w:p>
        </w:tc>
        <w:tc>
          <w:tcPr>
            <w:tcW w:w="983" w:type="dxa"/>
            <w:shd w:val="clear" w:color="auto" w:fill="D4F4F1" w:themeFill="accent5" w:themeFillTint="32"/>
            <w:vAlign w:val="center"/>
          </w:tcPr>
          <w:p w14:paraId="0AFDBD59">
            <w:pPr>
              <w:ind w:right="-176" w:rightChars="-84"/>
              <w:jc w:val="center"/>
              <w:rPr>
                <w:rFonts w:hint="eastAsia" w:ascii="宋体" w:hAnsi="宋体"/>
                <w:color w:val="000000" w:themeColor="text1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  <w:tc>
          <w:tcPr>
            <w:tcW w:w="1290" w:type="dxa"/>
            <w:shd w:val="clear" w:color="auto" w:fill="D4F4F1" w:themeFill="accent5" w:themeFillTint="32"/>
            <w:vAlign w:val="center"/>
          </w:tcPr>
          <w:p w14:paraId="1FBE8A47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保存要求</w:t>
            </w:r>
          </w:p>
        </w:tc>
        <w:tc>
          <w:tcPr>
            <w:tcW w:w="788" w:type="dxa"/>
            <w:shd w:val="clear" w:color="auto" w:fill="ACD78D" w:themeFill="accent4" w:themeFillTint="99"/>
            <w:vAlign w:val="center"/>
          </w:tcPr>
          <w:p w14:paraId="5C495D5B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转运</w:t>
            </w:r>
          </w:p>
          <w:p w14:paraId="06BC3A30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数量</w:t>
            </w:r>
          </w:p>
        </w:tc>
        <w:tc>
          <w:tcPr>
            <w:tcW w:w="2174" w:type="dxa"/>
            <w:gridSpan w:val="2"/>
            <w:shd w:val="clear" w:color="auto" w:fill="ACD78D" w:themeFill="accent4" w:themeFillTint="99"/>
            <w:vAlign w:val="center"/>
          </w:tcPr>
          <w:p w14:paraId="05427E53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80"/>
                <w:szCs w:val="21"/>
                <w:lang w:val="en-US" w:eastAsia="zh-CN"/>
              </w:rPr>
              <w:t>转出院区交接人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</w:t>
            </w:r>
          </w:p>
        </w:tc>
        <w:tc>
          <w:tcPr>
            <w:tcW w:w="739" w:type="dxa"/>
            <w:shd w:val="clear" w:color="auto" w:fill="F9DBDF" w:themeFill="accent6" w:themeFillTint="32"/>
            <w:vAlign w:val="center"/>
          </w:tcPr>
          <w:p w14:paraId="4765AFA0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接收</w:t>
            </w:r>
          </w:p>
          <w:p w14:paraId="30BA3A3C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数量</w:t>
            </w:r>
          </w:p>
        </w:tc>
        <w:tc>
          <w:tcPr>
            <w:tcW w:w="2044" w:type="dxa"/>
            <w:shd w:val="clear" w:color="auto" w:fill="F9DBDF" w:themeFill="accent6" w:themeFillTint="32"/>
            <w:vAlign w:val="center"/>
          </w:tcPr>
          <w:p w14:paraId="5949C3B0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w w:val="80"/>
                <w:szCs w:val="21"/>
                <w:lang w:val="en-US" w:eastAsia="zh-CN"/>
              </w:rPr>
              <w:t>接收院区交接人</w:t>
            </w: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签名</w:t>
            </w:r>
          </w:p>
        </w:tc>
        <w:tc>
          <w:tcPr>
            <w:tcW w:w="1230" w:type="dxa"/>
            <w:shd w:val="clear" w:color="auto" w:fill="FBE6D6" w:themeFill="accent2" w:themeFillTint="32"/>
            <w:vAlign w:val="center"/>
          </w:tcPr>
          <w:p w14:paraId="638E73EA">
            <w:pPr>
              <w:ind w:right="-176" w:rightChars="-84"/>
              <w:jc w:val="center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备注</w:t>
            </w:r>
          </w:p>
        </w:tc>
      </w:tr>
      <w:tr w14:paraId="0E86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01" w:type="dxa"/>
            <w:vAlign w:val="center"/>
          </w:tcPr>
          <w:p w14:paraId="2AE3E57F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401B8A76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13ABA28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65AA750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5FBFE678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679A2AA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A35B901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3F3C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4D43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科室签名：</w:t>
            </w:r>
          </w:p>
          <w:p w14:paraId="38B9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4234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临工科签名：</w:t>
            </w:r>
          </w:p>
          <w:p w14:paraId="60895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1A837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转运人签名：</w:t>
            </w:r>
          </w:p>
          <w:p w14:paraId="0425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39" w:type="dxa"/>
            <w:vAlign w:val="center"/>
          </w:tcPr>
          <w:p w14:paraId="24B35D64">
            <w:pPr>
              <w:ind w:right="-176" w:rightChars="-84"/>
              <w:jc w:val="center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  <w:tc>
          <w:tcPr>
            <w:tcW w:w="2044" w:type="dxa"/>
            <w:vAlign w:val="center"/>
          </w:tcPr>
          <w:p w14:paraId="6BAB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转运人签名：</w:t>
            </w:r>
          </w:p>
          <w:p w14:paraId="2F74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0502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临工科签名：</w:t>
            </w:r>
          </w:p>
          <w:p w14:paraId="6FD4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4579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科室签名：</w:t>
            </w:r>
          </w:p>
          <w:p w14:paraId="681BD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default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230" w:type="dxa"/>
            <w:vAlign w:val="center"/>
          </w:tcPr>
          <w:p w14:paraId="1FE9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center"/>
              <w:textAlignment w:val="auto"/>
              <w:rPr>
                <w:rFonts w:hint="eastAsia" w:ascii="宋体" w:hAnsi="宋体"/>
                <w:color w:val="000000"/>
                <w:w w:val="80"/>
                <w:szCs w:val="21"/>
              </w:rPr>
            </w:pPr>
          </w:p>
        </w:tc>
      </w:tr>
      <w:tr w14:paraId="3B26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4DAC7FA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4" w:type="dxa"/>
            <w:vAlign w:val="center"/>
          </w:tcPr>
          <w:p w14:paraId="6D4ADF5C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0D1ED1E7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322F5FF8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center"/>
          </w:tcPr>
          <w:p w14:paraId="60387334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vAlign w:val="center"/>
          </w:tcPr>
          <w:p w14:paraId="6F013D3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 w14:paraId="1326389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 w14:paraId="5221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0A6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科室签名：</w:t>
            </w:r>
          </w:p>
          <w:p w14:paraId="365D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6D1B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临工科签名：</w:t>
            </w:r>
          </w:p>
          <w:p w14:paraId="3B5E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706A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转运人签名：</w:t>
            </w:r>
          </w:p>
          <w:p w14:paraId="69CA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39" w:type="dxa"/>
            <w:vAlign w:val="center"/>
          </w:tcPr>
          <w:p w14:paraId="4EAE257E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4" w:type="dxa"/>
            <w:vAlign w:val="center"/>
          </w:tcPr>
          <w:p w14:paraId="755C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转运人签名：</w:t>
            </w:r>
          </w:p>
          <w:p w14:paraId="25202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1386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临工科签名：</w:t>
            </w:r>
          </w:p>
          <w:p w14:paraId="34729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532B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科室签名：</w:t>
            </w:r>
          </w:p>
          <w:p w14:paraId="5441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230" w:type="dxa"/>
            <w:vAlign w:val="center"/>
          </w:tcPr>
          <w:p w14:paraId="42D0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A4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1A790A78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4" w:type="dxa"/>
            <w:vAlign w:val="center"/>
          </w:tcPr>
          <w:p w14:paraId="4366756B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 w14:paraId="7692157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289A2C9F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center"/>
          </w:tcPr>
          <w:p w14:paraId="1A7263EC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vAlign w:val="center"/>
          </w:tcPr>
          <w:p w14:paraId="5FC52BBF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 w14:paraId="6A554AAE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 w14:paraId="15EC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A901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科室签名：</w:t>
            </w:r>
          </w:p>
          <w:p w14:paraId="6AD40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109C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临工科签名：</w:t>
            </w:r>
          </w:p>
          <w:p w14:paraId="2FB0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203A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转运人签名：</w:t>
            </w:r>
          </w:p>
          <w:p w14:paraId="2A9D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739" w:type="dxa"/>
            <w:vAlign w:val="center"/>
          </w:tcPr>
          <w:p w14:paraId="3649D0E9">
            <w:pPr>
              <w:ind w:right="-176" w:rightChars="-84"/>
              <w:jc w:val="center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4" w:type="dxa"/>
            <w:vAlign w:val="center"/>
          </w:tcPr>
          <w:p w14:paraId="571E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转运人签名：</w:t>
            </w:r>
          </w:p>
          <w:p w14:paraId="4D430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0C76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临工科签名：</w:t>
            </w:r>
          </w:p>
          <w:p w14:paraId="50301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  <w:p w14:paraId="5E46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176" w:rightChars="-84"/>
              <w:jc w:val="left"/>
              <w:textAlignment w:val="auto"/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科室签名：</w:t>
            </w:r>
          </w:p>
          <w:p w14:paraId="34BC3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80"/>
                <w:szCs w:val="21"/>
                <w:lang w:val="en-US" w:eastAsia="zh-CN"/>
              </w:rPr>
              <w:t>日期：</w:t>
            </w:r>
          </w:p>
        </w:tc>
        <w:tc>
          <w:tcPr>
            <w:tcW w:w="1230" w:type="dxa"/>
            <w:vAlign w:val="center"/>
          </w:tcPr>
          <w:p w14:paraId="18AA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-176" w:rightChars="-84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w w:val="8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DD10E66">
      <w:pPr>
        <w:ind w:right="-176" w:rightChars="-84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309A4D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注：不适用的情况可以填写“不适用”；也可以使用申办方设计且在机构/伦理备案的表格。</w:t>
      </w:r>
    </w:p>
    <w:p w14:paraId="23A5FD83"/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548EC">
    <w:pPr>
      <w:pStyle w:val="2"/>
      <w:rPr>
        <w:rFonts w:hint="default"/>
        <w:lang w:val="en-US" w:eastAsia="zh-CN"/>
      </w:rPr>
    </w:pPr>
    <w:r>
      <w:rPr>
        <w:rFonts w:hint="eastAsia"/>
        <w:lang w:val="en-US" w:eastAsia="zh-CN"/>
      </w:rPr>
      <w:t>版本日期：2025.7.1（2025年第一版）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A204"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附表1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80CC9"/>
    <w:rsid w:val="34AE3B71"/>
    <w:rsid w:val="56B8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312</Characters>
  <Lines>0</Lines>
  <Paragraphs>0</Paragraphs>
  <TotalTime>31</TotalTime>
  <ScaleCrop>false</ScaleCrop>
  <LinksUpToDate>false</LinksUpToDate>
  <CharactersWithSpaces>320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2025-07-02T08:07:00Z</dcterms:created>
  <dc:creator>ShengXL</dc:creator>
  <cp:lastModifiedBy>经天柱</cp:lastModifiedBy>
  <dcterms:modified xsi:type="dcterms:W3CDTF">2025-07-02T08:54:48Z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2D4774FB7A6845BEA987AF346DCB0656_13</vt:lpwstr>
  </property>
  <property fmtid="{D5CDD505-2E9C-101B-9397-08002B2CF9AE}" pid="4" name="KSOTemplateDocerSaveRecord">
    <vt:lpwstr>eyJoZGlkIjoiMWE0YjUyNTM5ZjE0MWI3ZjFjOTlkNzJiZjAyNWFiYTgiLCJ1c2VySWQiOiI2NjE0NjExODUifQ==</vt:lpwstr>
  </property>
</Properties>
</file>