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5BF7C">
      <w:pPr>
        <w:ind w:right="-176" w:rightChars="-84"/>
        <w:jc w:val="center"/>
        <w:rPr>
          <w:rFonts w:hint="eastAsia" w:ascii="黑体" w:hAnsi="黑体" w:eastAsia="黑体" w:cs="黑体"/>
          <w:color w:val="000000"/>
          <w:sz w:val="16"/>
          <w:szCs w:val="1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  <w:lang w:val="en-US" w:eastAsia="zh-CN"/>
        </w:rPr>
        <w:t>浙江大学医学院附属邵逸夫医院临床试验用医疗器械</w:t>
      </w:r>
      <w:r>
        <w:rPr>
          <w:rFonts w:hint="eastAsia" w:ascii="黑体" w:hAnsi="黑体" w:eastAsia="黑体" w:cs="黑体"/>
          <w:b w:val="0"/>
          <w:bCs w:val="0"/>
          <w:color w:val="000000"/>
          <w:sz w:val="24"/>
          <w:szCs w:val="24"/>
        </w:rPr>
        <w:t>接</w:t>
      </w: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收、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退回登记表</w:t>
      </w:r>
      <w:r>
        <w:rPr>
          <w:rFonts w:hint="eastAsia" w:ascii="黑体" w:hAnsi="黑体" w:eastAsia="黑体" w:cs="黑体"/>
          <w:b/>
          <w:bCs/>
          <w:color w:val="000000"/>
          <w:sz w:val="20"/>
          <w:szCs w:val="20"/>
          <w:highlight w:val="yellow"/>
        </w:rPr>
        <w:t>（</w:t>
      </w:r>
      <w:r>
        <w:rPr>
          <w:rFonts w:hint="eastAsia" w:ascii="黑体" w:hAnsi="黑体" w:eastAsia="黑体" w:cs="黑体"/>
          <w:b/>
          <w:bCs/>
          <w:color w:val="000000"/>
          <w:sz w:val="20"/>
          <w:szCs w:val="20"/>
          <w:highlight w:val="yellow"/>
          <w:lang w:val="en-US" w:eastAsia="zh-CN"/>
        </w:rPr>
        <w:t>临工科</w:t>
      </w:r>
      <w:r>
        <w:rPr>
          <w:rFonts w:hint="eastAsia" w:ascii="黑体" w:hAnsi="黑体" w:eastAsia="黑体" w:cs="黑体"/>
          <w:b/>
          <w:bCs/>
          <w:color w:val="000000"/>
          <w:sz w:val="20"/>
          <w:szCs w:val="20"/>
          <w:highlight w:val="yellow"/>
        </w:rPr>
        <w:t>与申办者交接）</w:t>
      </w:r>
    </w:p>
    <w:tbl>
      <w:tblPr>
        <w:tblStyle w:val="5"/>
        <w:tblW w:w="15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394"/>
        <w:gridCol w:w="1425"/>
        <w:gridCol w:w="1545"/>
        <w:gridCol w:w="982"/>
        <w:gridCol w:w="983"/>
        <w:gridCol w:w="1290"/>
        <w:gridCol w:w="788"/>
        <w:gridCol w:w="637"/>
        <w:gridCol w:w="1680"/>
        <w:gridCol w:w="720"/>
        <w:gridCol w:w="1920"/>
        <w:gridCol w:w="1230"/>
      </w:tblGrid>
      <w:tr w14:paraId="4E3D6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01" w:type="dxa"/>
            <w:shd w:val="clear" w:color="auto" w:fill="EDEDED" w:themeFill="accent3" w:themeFillTint="32"/>
            <w:vAlign w:val="center"/>
          </w:tcPr>
          <w:p w14:paraId="5564A1FF">
            <w:pPr>
              <w:ind w:right="-176" w:rightChars="-84"/>
              <w:jc w:val="center"/>
              <w:rPr>
                <w:rFonts w:hint="default" w:ascii="黑体" w:hAnsi="黑体" w:eastAsia="宋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</w:rPr>
              <w:t>临床试验</w:t>
            </w: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项目名称</w:t>
            </w:r>
          </w:p>
        </w:tc>
        <w:tc>
          <w:tcPr>
            <w:tcW w:w="8407" w:type="dxa"/>
            <w:gridSpan w:val="7"/>
            <w:vAlign w:val="center"/>
          </w:tcPr>
          <w:p w14:paraId="24AB4157">
            <w:pPr>
              <w:ind w:right="-176" w:rightChars="-84"/>
              <w:jc w:val="both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637" w:type="dxa"/>
            <w:shd w:val="clear" w:color="auto" w:fill="EDEDED" w:themeFill="accent3" w:themeFillTint="32"/>
            <w:vAlign w:val="center"/>
          </w:tcPr>
          <w:p w14:paraId="29265DD8">
            <w:pPr>
              <w:ind w:right="-176" w:rightChars="-84"/>
              <w:jc w:val="center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方案</w:t>
            </w:r>
          </w:p>
          <w:p w14:paraId="6C17F3E8">
            <w:pPr>
              <w:ind w:right="-176" w:rightChars="-84"/>
              <w:jc w:val="center"/>
              <w:rPr>
                <w:rFonts w:hint="default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编号</w:t>
            </w:r>
          </w:p>
        </w:tc>
        <w:tc>
          <w:tcPr>
            <w:tcW w:w="2400" w:type="dxa"/>
            <w:gridSpan w:val="2"/>
            <w:vAlign w:val="center"/>
          </w:tcPr>
          <w:p w14:paraId="480B9A65">
            <w:pPr>
              <w:ind w:right="-176" w:rightChars="-84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</w:rPr>
            </w:pPr>
          </w:p>
        </w:tc>
        <w:tc>
          <w:tcPr>
            <w:tcW w:w="1920" w:type="dxa"/>
            <w:shd w:val="clear" w:color="auto" w:fill="EDEDED" w:themeFill="accent3" w:themeFillTint="32"/>
            <w:vAlign w:val="center"/>
          </w:tcPr>
          <w:p w14:paraId="194CEB9F">
            <w:pPr>
              <w:ind w:right="-176" w:rightChars="-84"/>
              <w:jc w:val="center"/>
              <w:rPr>
                <w:rFonts w:hint="default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机构管理编号</w:t>
            </w:r>
          </w:p>
        </w:tc>
        <w:tc>
          <w:tcPr>
            <w:tcW w:w="1230" w:type="dxa"/>
            <w:vAlign w:val="center"/>
          </w:tcPr>
          <w:p w14:paraId="098B40D3">
            <w:pPr>
              <w:ind w:right="-176" w:rightChars="-84"/>
              <w:jc w:val="both"/>
              <w:rPr>
                <w:rFonts w:hint="default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械</w:t>
            </w:r>
            <w:r>
              <w:rPr>
                <w:rFonts w:hint="eastAsia" w:ascii="宋体" w:hAnsi="宋体"/>
                <w:color w:val="000000"/>
                <w:w w:val="80"/>
                <w:szCs w:val="21"/>
                <w:u w:val="single"/>
                <w:lang w:val="en-US" w:eastAsia="zh-CN"/>
              </w:rPr>
              <w:t xml:space="preserve">        </w:t>
            </w:r>
          </w:p>
        </w:tc>
      </w:tr>
      <w:tr w14:paraId="09407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925" w:type="dxa"/>
            <w:gridSpan w:val="10"/>
            <w:shd w:val="clear" w:color="auto" w:fill="DAE3F3" w:themeFill="accent5" w:themeFillTint="32"/>
            <w:vAlign w:val="center"/>
          </w:tcPr>
          <w:p w14:paraId="5C761D82">
            <w:pPr>
              <w:ind w:right="-176" w:rightChars="-84"/>
              <w:jc w:val="center"/>
              <w:rPr>
                <w:rFonts w:hint="default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w w:val="100"/>
                <w:szCs w:val="21"/>
                <w:lang w:val="en-US" w:eastAsia="zh-CN"/>
              </w:rPr>
              <w:t>临工科接收情况</w:t>
            </w:r>
          </w:p>
        </w:tc>
        <w:tc>
          <w:tcPr>
            <w:tcW w:w="2640" w:type="dxa"/>
            <w:gridSpan w:val="2"/>
            <w:shd w:val="clear" w:color="auto" w:fill="E2EFDA" w:themeFill="accent6" w:themeFillTint="32"/>
            <w:vAlign w:val="center"/>
          </w:tcPr>
          <w:p w14:paraId="1D7E9759">
            <w:pPr>
              <w:ind w:right="-176" w:rightChars="-84"/>
              <w:jc w:val="center"/>
              <w:rPr>
                <w:rFonts w:hint="default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w w:val="100"/>
                <w:szCs w:val="21"/>
                <w:lang w:val="en-US" w:eastAsia="zh-CN"/>
              </w:rPr>
              <w:t>退还申办方</w:t>
            </w:r>
          </w:p>
        </w:tc>
        <w:tc>
          <w:tcPr>
            <w:tcW w:w="1230" w:type="dxa"/>
            <w:vMerge w:val="restart"/>
            <w:shd w:val="clear" w:color="auto" w:fill="FBE5D6" w:themeFill="accent2" w:themeFillTint="32"/>
            <w:vAlign w:val="center"/>
          </w:tcPr>
          <w:p w14:paraId="28F45610">
            <w:pPr>
              <w:ind w:right="-176" w:rightChars="-84"/>
              <w:jc w:val="center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备注</w:t>
            </w:r>
          </w:p>
        </w:tc>
      </w:tr>
      <w:tr w14:paraId="0868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01" w:type="dxa"/>
            <w:shd w:val="clear" w:color="auto" w:fill="DAE3F3" w:themeFill="accent5" w:themeFillTint="32"/>
            <w:vAlign w:val="center"/>
          </w:tcPr>
          <w:p w14:paraId="4E8AB1EC">
            <w:pPr>
              <w:ind w:right="-176" w:rightChars="-84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</w:rPr>
              <w:t>器械名称</w:t>
            </w:r>
          </w:p>
        </w:tc>
        <w:tc>
          <w:tcPr>
            <w:tcW w:w="1394" w:type="dxa"/>
            <w:shd w:val="clear" w:color="auto" w:fill="DAE3F3" w:themeFill="accent5" w:themeFillTint="32"/>
            <w:vAlign w:val="center"/>
          </w:tcPr>
          <w:p w14:paraId="13BE1EF3">
            <w:pPr>
              <w:ind w:right="-176" w:rightChars="-84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</w:rPr>
              <w:t>生产厂家</w:t>
            </w:r>
          </w:p>
        </w:tc>
        <w:tc>
          <w:tcPr>
            <w:tcW w:w="1425" w:type="dxa"/>
            <w:shd w:val="clear" w:color="auto" w:fill="DAE3F3" w:themeFill="accent5" w:themeFillTint="32"/>
            <w:vAlign w:val="center"/>
          </w:tcPr>
          <w:p w14:paraId="7FA08D8A">
            <w:pPr>
              <w:ind w:right="-176" w:rightChars="-84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</w:rPr>
              <w:t>规格</w:t>
            </w:r>
            <w:r>
              <w:rPr>
                <w:rFonts w:hint="eastAsia" w:ascii="宋体" w:hAnsi="宋体"/>
                <w:color w:val="000000"/>
                <w:w w:val="80"/>
                <w:szCs w:val="21"/>
                <w:lang w:eastAsia="zh-CN"/>
              </w:rPr>
              <w:t>、型号</w:t>
            </w:r>
          </w:p>
        </w:tc>
        <w:tc>
          <w:tcPr>
            <w:tcW w:w="1545" w:type="dxa"/>
            <w:shd w:val="clear" w:color="auto" w:fill="DAE3F3" w:themeFill="accent5" w:themeFillTint="32"/>
            <w:vAlign w:val="center"/>
          </w:tcPr>
          <w:p w14:paraId="574B87E9">
            <w:pPr>
              <w:ind w:right="-176" w:rightChars="-84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eastAsia="zh-CN"/>
              </w:rPr>
              <w:t>批号、</w:t>
            </w: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SN</w:t>
            </w:r>
          </w:p>
        </w:tc>
        <w:tc>
          <w:tcPr>
            <w:tcW w:w="982" w:type="dxa"/>
            <w:shd w:val="clear" w:color="auto" w:fill="DAE3F3" w:themeFill="accent5" w:themeFillTint="32"/>
            <w:vAlign w:val="center"/>
          </w:tcPr>
          <w:p w14:paraId="6F9E5DBA">
            <w:pPr>
              <w:ind w:right="-176" w:rightChars="-84"/>
              <w:jc w:val="center"/>
              <w:rPr>
                <w:rFonts w:hint="eastAsia" w:ascii="宋体" w:hAnsi="宋体" w:eastAsia="宋体"/>
                <w:color w:val="000000" w:themeColor="text1"/>
                <w:w w:val="8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w w:val="8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生产日期</w:t>
            </w:r>
          </w:p>
        </w:tc>
        <w:tc>
          <w:tcPr>
            <w:tcW w:w="983" w:type="dxa"/>
            <w:shd w:val="clear" w:color="auto" w:fill="DAE3F3" w:themeFill="accent5" w:themeFillTint="32"/>
            <w:vAlign w:val="center"/>
          </w:tcPr>
          <w:p w14:paraId="0AFDBD59">
            <w:pPr>
              <w:ind w:right="-176" w:rightChars="-84"/>
              <w:jc w:val="center"/>
              <w:rPr>
                <w:rFonts w:hint="eastAsia" w:ascii="宋体" w:hAnsi="宋体"/>
                <w:color w:val="000000" w:themeColor="text1"/>
                <w:w w:val="8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w w:val="80"/>
                <w:szCs w:val="21"/>
                <w14:textFill>
                  <w14:solidFill>
                    <w14:schemeClr w14:val="tx1"/>
                  </w14:solidFill>
                </w14:textFill>
              </w:rPr>
              <w:t>有效期</w:t>
            </w:r>
          </w:p>
        </w:tc>
        <w:tc>
          <w:tcPr>
            <w:tcW w:w="1290" w:type="dxa"/>
            <w:shd w:val="clear" w:color="auto" w:fill="DAE3F3" w:themeFill="accent5" w:themeFillTint="32"/>
            <w:vAlign w:val="center"/>
          </w:tcPr>
          <w:p w14:paraId="1FBE8A47">
            <w:pPr>
              <w:ind w:right="-176" w:rightChars="-84"/>
              <w:jc w:val="center"/>
              <w:rPr>
                <w:rFonts w:hint="default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保存要求</w:t>
            </w:r>
          </w:p>
        </w:tc>
        <w:tc>
          <w:tcPr>
            <w:tcW w:w="788" w:type="dxa"/>
            <w:shd w:val="clear" w:color="auto" w:fill="DAE3F3" w:themeFill="accent5" w:themeFillTint="32"/>
            <w:vAlign w:val="center"/>
          </w:tcPr>
          <w:p w14:paraId="761594E8">
            <w:pPr>
              <w:ind w:right="-176" w:rightChars="-84"/>
              <w:jc w:val="center"/>
              <w:rPr>
                <w:rFonts w:hint="eastAsia" w:ascii="宋体" w:hAnsi="宋体"/>
                <w:color w:val="000000"/>
                <w:w w:val="6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66"/>
                <w:szCs w:val="21"/>
                <w:lang w:val="en-US" w:eastAsia="zh-CN"/>
              </w:rPr>
              <w:t>包装、标签</w:t>
            </w:r>
          </w:p>
          <w:p w14:paraId="2888E014">
            <w:pPr>
              <w:ind w:right="-176" w:rightChars="-84"/>
              <w:jc w:val="center"/>
              <w:rPr>
                <w:rFonts w:hint="default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66"/>
                <w:szCs w:val="21"/>
                <w:lang w:val="en-US" w:eastAsia="zh-CN"/>
              </w:rPr>
              <w:t>是否合格</w:t>
            </w:r>
          </w:p>
        </w:tc>
        <w:tc>
          <w:tcPr>
            <w:tcW w:w="637" w:type="dxa"/>
            <w:shd w:val="clear" w:color="auto" w:fill="DAE3F3" w:themeFill="accent5" w:themeFillTint="32"/>
            <w:vAlign w:val="center"/>
          </w:tcPr>
          <w:p w14:paraId="5C495D5B">
            <w:pPr>
              <w:ind w:right="-176" w:rightChars="-84"/>
              <w:jc w:val="center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接收</w:t>
            </w:r>
          </w:p>
          <w:p w14:paraId="06BC3A30">
            <w:pPr>
              <w:ind w:right="-176" w:rightChars="-84"/>
              <w:jc w:val="center"/>
              <w:rPr>
                <w:rFonts w:hint="default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数量</w:t>
            </w:r>
          </w:p>
        </w:tc>
        <w:tc>
          <w:tcPr>
            <w:tcW w:w="1680" w:type="dxa"/>
            <w:shd w:val="clear" w:color="auto" w:fill="DAE3F3" w:themeFill="accent5" w:themeFillTint="32"/>
            <w:vAlign w:val="center"/>
          </w:tcPr>
          <w:p w14:paraId="05427E53">
            <w:pPr>
              <w:ind w:right="-176" w:rightChars="-84"/>
              <w:jc w:val="center"/>
              <w:rPr>
                <w:rFonts w:hint="default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w w:val="80"/>
                <w:szCs w:val="21"/>
                <w:lang w:val="en-US" w:eastAsia="zh-CN"/>
              </w:rPr>
              <w:t>临工科接收人</w:t>
            </w: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</w:t>
            </w:r>
          </w:p>
        </w:tc>
        <w:tc>
          <w:tcPr>
            <w:tcW w:w="720" w:type="dxa"/>
            <w:shd w:val="clear" w:color="auto" w:fill="E2EFDA" w:themeFill="accent6" w:themeFillTint="32"/>
            <w:vAlign w:val="center"/>
          </w:tcPr>
          <w:p w14:paraId="4765AFA0">
            <w:pPr>
              <w:ind w:right="-176" w:rightChars="-84"/>
              <w:jc w:val="center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退回</w:t>
            </w:r>
          </w:p>
          <w:p w14:paraId="30BA3A3C">
            <w:pPr>
              <w:ind w:right="-176" w:rightChars="-84"/>
              <w:jc w:val="center"/>
              <w:rPr>
                <w:rFonts w:hint="default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数量</w:t>
            </w:r>
          </w:p>
        </w:tc>
        <w:tc>
          <w:tcPr>
            <w:tcW w:w="1920" w:type="dxa"/>
            <w:shd w:val="clear" w:color="auto" w:fill="E2EFDA" w:themeFill="accent6" w:themeFillTint="32"/>
            <w:vAlign w:val="center"/>
          </w:tcPr>
          <w:p w14:paraId="5949C3B0">
            <w:pPr>
              <w:ind w:right="-176" w:rightChars="-84"/>
              <w:jc w:val="center"/>
              <w:rPr>
                <w:rFonts w:hint="default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w w:val="80"/>
                <w:szCs w:val="21"/>
                <w:lang w:val="en-US" w:eastAsia="zh-CN"/>
              </w:rPr>
              <w:t>交接人</w:t>
            </w: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双签</w:t>
            </w:r>
          </w:p>
        </w:tc>
        <w:tc>
          <w:tcPr>
            <w:tcW w:w="1230" w:type="dxa"/>
            <w:vMerge w:val="continue"/>
            <w:shd w:val="clear" w:color="auto" w:fill="FBE5D6" w:themeFill="accent2" w:themeFillTint="32"/>
            <w:vAlign w:val="center"/>
          </w:tcPr>
          <w:p w14:paraId="638E73EA">
            <w:pPr>
              <w:ind w:right="-176" w:rightChars="-84"/>
              <w:jc w:val="center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</w:p>
        </w:tc>
      </w:tr>
      <w:tr w14:paraId="0E86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01" w:type="dxa"/>
            <w:vAlign w:val="center"/>
          </w:tcPr>
          <w:p w14:paraId="2AE3E57F">
            <w:pPr>
              <w:ind w:right="-176" w:rightChars="-84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401B8A76">
            <w:pPr>
              <w:ind w:right="-176" w:rightChars="-84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</w:p>
        </w:tc>
        <w:tc>
          <w:tcPr>
            <w:tcW w:w="1425" w:type="dxa"/>
            <w:vAlign w:val="center"/>
          </w:tcPr>
          <w:p w14:paraId="513ABA28">
            <w:pPr>
              <w:ind w:right="-176" w:rightChars="-84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765AA750">
            <w:pPr>
              <w:ind w:right="-176" w:rightChars="-84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</w:p>
        </w:tc>
        <w:tc>
          <w:tcPr>
            <w:tcW w:w="982" w:type="dxa"/>
            <w:vAlign w:val="center"/>
          </w:tcPr>
          <w:p w14:paraId="5FBFE678">
            <w:pPr>
              <w:ind w:right="-176" w:rightChars="-84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5679A2AA">
            <w:pPr>
              <w:ind w:right="-176" w:rightChars="-84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2A35B901">
            <w:pPr>
              <w:ind w:right="-176" w:rightChars="-84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3B586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center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□是</w:t>
            </w:r>
          </w:p>
          <w:p w14:paraId="68AE7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center"/>
              <w:textAlignment w:val="auto"/>
              <w:rPr>
                <w:rFonts w:hint="default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□否</w:t>
            </w:r>
          </w:p>
        </w:tc>
        <w:tc>
          <w:tcPr>
            <w:tcW w:w="637" w:type="dxa"/>
            <w:vAlign w:val="center"/>
          </w:tcPr>
          <w:p w14:paraId="3F3CB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center"/>
              <w:textAlignment w:val="auto"/>
              <w:rPr>
                <w:rFonts w:hint="eastAsia" w:ascii="宋体" w:hAnsi="宋体"/>
                <w:color w:val="000000"/>
                <w:w w:val="80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3F449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54888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left"/>
              <w:textAlignment w:val="auto"/>
              <w:rPr>
                <w:rFonts w:hint="default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</w:tc>
        <w:tc>
          <w:tcPr>
            <w:tcW w:w="720" w:type="dxa"/>
            <w:vAlign w:val="center"/>
          </w:tcPr>
          <w:p w14:paraId="24B35D64">
            <w:pPr>
              <w:ind w:right="-176" w:rightChars="-84"/>
              <w:jc w:val="center"/>
              <w:rPr>
                <w:rFonts w:hint="eastAsia" w:ascii="宋体" w:hAnsi="宋体"/>
                <w:color w:val="000000"/>
                <w:w w:val="80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4F39E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0190E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  <w:p w14:paraId="44C70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69A4A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left"/>
              <w:textAlignment w:val="auto"/>
              <w:rPr>
                <w:rFonts w:hint="default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</w:tc>
        <w:tc>
          <w:tcPr>
            <w:tcW w:w="1230" w:type="dxa"/>
            <w:vAlign w:val="center"/>
          </w:tcPr>
          <w:p w14:paraId="1FE98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center"/>
              <w:textAlignment w:val="auto"/>
              <w:rPr>
                <w:rFonts w:hint="eastAsia" w:ascii="宋体" w:hAnsi="宋体"/>
                <w:color w:val="000000"/>
                <w:w w:val="80"/>
                <w:szCs w:val="21"/>
              </w:rPr>
            </w:pPr>
          </w:p>
        </w:tc>
      </w:tr>
      <w:tr w14:paraId="3B269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 w14:paraId="4DAC7FA9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4" w:type="dxa"/>
            <w:vAlign w:val="center"/>
          </w:tcPr>
          <w:p w14:paraId="6D4ADF5C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0D1ED1E7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 w14:paraId="322F5FF8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2" w:type="dxa"/>
            <w:vAlign w:val="center"/>
          </w:tcPr>
          <w:p w14:paraId="60387334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983" w:type="dxa"/>
            <w:vAlign w:val="center"/>
          </w:tcPr>
          <w:p w14:paraId="6F013D39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 w14:paraId="13263899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 w14:paraId="7B1EE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center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□是</w:t>
            </w:r>
          </w:p>
          <w:p w14:paraId="1EA1B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□否</w:t>
            </w:r>
          </w:p>
        </w:tc>
        <w:tc>
          <w:tcPr>
            <w:tcW w:w="637" w:type="dxa"/>
            <w:vAlign w:val="center"/>
          </w:tcPr>
          <w:p w14:paraId="52216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0" w:type="dxa"/>
            <w:vAlign w:val="center"/>
          </w:tcPr>
          <w:p w14:paraId="63BE4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0F095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</w:tc>
        <w:tc>
          <w:tcPr>
            <w:tcW w:w="720" w:type="dxa"/>
            <w:vAlign w:val="center"/>
          </w:tcPr>
          <w:p w14:paraId="4EAE257E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0" w:type="dxa"/>
            <w:vAlign w:val="center"/>
          </w:tcPr>
          <w:p w14:paraId="2B9BA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1DD39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  <w:p w14:paraId="30104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78929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</w:tc>
        <w:tc>
          <w:tcPr>
            <w:tcW w:w="1230" w:type="dxa"/>
            <w:vAlign w:val="center"/>
          </w:tcPr>
          <w:p w14:paraId="42D05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5A4C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 w14:paraId="1A790A78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4" w:type="dxa"/>
            <w:vAlign w:val="center"/>
          </w:tcPr>
          <w:p w14:paraId="4366756B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76921579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 w14:paraId="289A2C9F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2" w:type="dxa"/>
            <w:vAlign w:val="center"/>
          </w:tcPr>
          <w:p w14:paraId="1A7263EC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vAlign w:val="center"/>
          </w:tcPr>
          <w:p w14:paraId="5FC52BBF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 w14:paraId="6A554AAE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 w14:paraId="27A36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center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□是</w:t>
            </w:r>
          </w:p>
          <w:p w14:paraId="1B9AD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□否</w:t>
            </w:r>
          </w:p>
        </w:tc>
        <w:tc>
          <w:tcPr>
            <w:tcW w:w="637" w:type="dxa"/>
            <w:vAlign w:val="center"/>
          </w:tcPr>
          <w:p w14:paraId="15ECE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0" w:type="dxa"/>
            <w:vAlign w:val="center"/>
          </w:tcPr>
          <w:p w14:paraId="0E299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298D0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</w:tc>
        <w:tc>
          <w:tcPr>
            <w:tcW w:w="720" w:type="dxa"/>
            <w:vAlign w:val="center"/>
          </w:tcPr>
          <w:p w14:paraId="3649D0E9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0" w:type="dxa"/>
            <w:vAlign w:val="center"/>
          </w:tcPr>
          <w:p w14:paraId="63869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7DD7F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  <w:p w14:paraId="51FAF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40CEF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</w:tc>
        <w:tc>
          <w:tcPr>
            <w:tcW w:w="1230" w:type="dxa"/>
            <w:vAlign w:val="center"/>
          </w:tcPr>
          <w:p w14:paraId="18AAD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B42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 w14:paraId="3E6CF205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4" w:type="dxa"/>
            <w:vAlign w:val="center"/>
          </w:tcPr>
          <w:p w14:paraId="5895A68A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3BABE50F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 w14:paraId="07E68ED2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2" w:type="dxa"/>
            <w:vAlign w:val="center"/>
          </w:tcPr>
          <w:p w14:paraId="5BA7C029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vAlign w:val="center"/>
          </w:tcPr>
          <w:p w14:paraId="4DEFC19F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 w14:paraId="65401CFA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 w14:paraId="4B68D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center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□是</w:t>
            </w:r>
          </w:p>
          <w:p w14:paraId="45666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□否</w:t>
            </w:r>
          </w:p>
        </w:tc>
        <w:tc>
          <w:tcPr>
            <w:tcW w:w="637" w:type="dxa"/>
            <w:vAlign w:val="center"/>
          </w:tcPr>
          <w:p w14:paraId="62C29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0" w:type="dxa"/>
            <w:vAlign w:val="center"/>
          </w:tcPr>
          <w:p w14:paraId="580B2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601F8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</w:tc>
        <w:tc>
          <w:tcPr>
            <w:tcW w:w="720" w:type="dxa"/>
            <w:vAlign w:val="center"/>
          </w:tcPr>
          <w:p w14:paraId="4966CE39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0" w:type="dxa"/>
            <w:vAlign w:val="center"/>
          </w:tcPr>
          <w:p w14:paraId="7C881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1320A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  <w:p w14:paraId="01CBE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2642C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</w:tc>
        <w:tc>
          <w:tcPr>
            <w:tcW w:w="1230" w:type="dxa"/>
            <w:vAlign w:val="center"/>
          </w:tcPr>
          <w:p w14:paraId="20819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1FB9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 w14:paraId="7E9C27EE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4" w:type="dxa"/>
            <w:vAlign w:val="center"/>
          </w:tcPr>
          <w:p w14:paraId="4630B292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0E0DDDF9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 w14:paraId="5CB16C5F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2" w:type="dxa"/>
            <w:vAlign w:val="center"/>
          </w:tcPr>
          <w:p w14:paraId="15C418CD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vAlign w:val="center"/>
          </w:tcPr>
          <w:p w14:paraId="074D1626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 w14:paraId="47FFBCCA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 w14:paraId="55D6C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center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□是</w:t>
            </w:r>
          </w:p>
          <w:p w14:paraId="20C95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□否</w:t>
            </w:r>
          </w:p>
        </w:tc>
        <w:tc>
          <w:tcPr>
            <w:tcW w:w="637" w:type="dxa"/>
            <w:vAlign w:val="center"/>
          </w:tcPr>
          <w:p w14:paraId="71331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0" w:type="dxa"/>
            <w:vAlign w:val="center"/>
          </w:tcPr>
          <w:p w14:paraId="3F7B7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74F02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</w:tc>
        <w:tc>
          <w:tcPr>
            <w:tcW w:w="720" w:type="dxa"/>
            <w:vAlign w:val="center"/>
          </w:tcPr>
          <w:p w14:paraId="22D0AE83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0" w:type="dxa"/>
            <w:vAlign w:val="center"/>
          </w:tcPr>
          <w:p w14:paraId="32C08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09BB7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  <w:p w14:paraId="70ED2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42298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</w:tc>
        <w:tc>
          <w:tcPr>
            <w:tcW w:w="1230" w:type="dxa"/>
            <w:vAlign w:val="center"/>
          </w:tcPr>
          <w:p w14:paraId="1A363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FB15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 w14:paraId="79F312A3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4" w:type="dxa"/>
            <w:vAlign w:val="center"/>
          </w:tcPr>
          <w:p w14:paraId="395E4D70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77A73176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 w14:paraId="189F5CB8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2" w:type="dxa"/>
            <w:vAlign w:val="center"/>
          </w:tcPr>
          <w:p w14:paraId="79588678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vAlign w:val="center"/>
          </w:tcPr>
          <w:p w14:paraId="6BE85634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 w14:paraId="2EBF6666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 w14:paraId="08C4C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center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□是</w:t>
            </w:r>
          </w:p>
          <w:p w14:paraId="6E2B3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□否</w:t>
            </w:r>
          </w:p>
        </w:tc>
        <w:tc>
          <w:tcPr>
            <w:tcW w:w="637" w:type="dxa"/>
            <w:vAlign w:val="center"/>
          </w:tcPr>
          <w:p w14:paraId="115E0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0" w:type="dxa"/>
            <w:vAlign w:val="center"/>
          </w:tcPr>
          <w:p w14:paraId="223AA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01AF8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</w:tc>
        <w:tc>
          <w:tcPr>
            <w:tcW w:w="720" w:type="dxa"/>
            <w:vAlign w:val="center"/>
          </w:tcPr>
          <w:p w14:paraId="7CE036C2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0" w:type="dxa"/>
            <w:vAlign w:val="center"/>
          </w:tcPr>
          <w:p w14:paraId="2436B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51F3C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  <w:p w14:paraId="16BCB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278CB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</w:tc>
        <w:tc>
          <w:tcPr>
            <w:tcW w:w="1230" w:type="dxa"/>
            <w:vAlign w:val="center"/>
          </w:tcPr>
          <w:p w14:paraId="368F2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B4A4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vAlign w:val="center"/>
          </w:tcPr>
          <w:p w14:paraId="46C08ACD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4" w:type="dxa"/>
            <w:vAlign w:val="center"/>
          </w:tcPr>
          <w:p w14:paraId="52BD6AB1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 w14:paraId="43A3BDB9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 w14:paraId="4905CE31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2" w:type="dxa"/>
            <w:vAlign w:val="center"/>
          </w:tcPr>
          <w:p w14:paraId="3931F2CD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vAlign w:val="center"/>
          </w:tcPr>
          <w:p w14:paraId="7059B3E7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 w14:paraId="39FA26D3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8" w:type="dxa"/>
            <w:vAlign w:val="center"/>
          </w:tcPr>
          <w:p w14:paraId="351A6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center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□是</w:t>
            </w:r>
          </w:p>
          <w:p w14:paraId="681E8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□否</w:t>
            </w:r>
          </w:p>
        </w:tc>
        <w:tc>
          <w:tcPr>
            <w:tcW w:w="637" w:type="dxa"/>
            <w:vAlign w:val="center"/>
          </w:tcPr>
          <w:p w14:paraId="4FF8B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0" w:type="dxa"/>
            <w:vAlign w:val="center"/>
          </w:tcPr>
          <w:p w14:paraId="14188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1CBAA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76" w:rightChars="-84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</w:tc>
        <w:tc>
          <w:tcPr>
            <w:tcW w:w="720" w:type="dxa"/>
            <w:vAlign w:val="center"/>
          </w:tcPr>
          <w:p w14:paraId="42A06869">
            <w:pPr>
              <w:ind w:right="-176" w:rightChars="-84"/>
              <w:jc w:val="center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0" w:type="dxa"/>
            <w:vAlign w:val="center"/>
          </w:tcPr>
          <w:p w14:paraId="7906D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10042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  <w:p w14:paraId="50FB1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left"/>
              <w:textAlignment w:val="auto"/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签名：</w:t>
            </w:r>
          </w:p>
          <w:p w14:paraId="0EEB6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w w:val="80"/>
                <w:szCs w:val="21"/>
                <w:lang w:val="en-US" w:eastAsia="zh-CN"/>
              </w:rPr>
              <w:t>日期：</w:t>
            </w:r>
          </w:p>
        </w:tc>
        <w:tc>
          <w:tcPr>
            <w:tcW w:w="1230" w:type="dxa"/>
            <w:vAlign w:val="center"/>
          </w:tcPr>
          <w:p w14:paraId="52645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-176" w:rightChars="-84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w w:val="8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0A9D04D">
      <w:pPr>
        <w:ind w:right="-176" w:rightChars="-84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6309A4D6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注：不适用的情况可以填写“不适用”；也可以使用申办方设计且在机构/伦理备案的表格。</w:t>
      </w:r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00A4D">
    <w:pPr>
      <w:pStyle w:val="2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版本日期：2025.2.5（2025年第一版）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AA204"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附表1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OWI5MTEzNmJiMTkxNmU3NWFmNDJmMzVlZGFmNzUifQ=="/>
  </w:docVars>
  <w:rsids>
    <w:rsidRoot w:val="5EC2392F"/>
    <w:rsid w:val="185F0FE1"/>
    <w:rsid w:val="19597115"/>
    <w:rsid w:val="2E5B7B24"/>
    <w:rsid w:val="2EC851B9"/>
    <w:rsid w:val="31436D79"/>
    <w:rsid w:val="3BE23632"/>
    <w:rsid w:val="40AF25DE"/>
    <w:rsid w:val="4B0C247A"/>
    <w:rsid w:val="5ACC12DE"/>
    <w:rsid w:val="5EC2392F"/>
    <w:rsid w:val="6D745F31"/>
    <w:rsid w:val="7879089F"/>
    <w:rsid w:val="7930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329</Characters>
  <Lines>0</Lines>
  <Paragraphs>0</Paragraphs>
  <TotalTime>1</TotalTime>
  <ScaleCrop>false</ScaleCrop>
  <LinksUpToDate>false</LinksUpToDate>
  <CharactersWithSpaces>337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2023-03-16T03:13:00Z</dcterms:created>
  <dc:creator>WPS_1544621202</dc:creator>
  <cp:lastModifiedBy>经天柱</cp:lastModifiedBy>
  <cp:lastPrinted>2023-03-16T03:33:00Z</cp:lastPrinted>
  <dcterms:modified xsi:type="dcterms:W3CDTF">2025-02-07T01:23:17Z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DD6A5F227D4841A8A7D9904AB56B8EC2</vt:lpwstr>
  </property>
  <property fmtid="{D5CDD505-2E9C-101B-9397-08002B2CF9AE}" pid="4" name="KSOTemplateDocerSaveRecord">
    <vt:lpwstr>eyJoZGlkIjoiOThiOWI5MTEzNmJiMTkxNmU3NWFmNDJmMzVlZGFmNzUiLCJ1c2VySWQiOiI2NjE0NjExODUifQ==</vt:lpwstr>
  </property>
</Properties>
</file>