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90" w:rsidRDefault="00BF3990" w:rsidP="00BF3990">
      <w:pPr>
        <w:rPr>
          <w:rFonts w:ascii="黑体" w:eastAsia="黑体" w:hAnsi="仿宋" w:cs="Tahoma" w:hint="eastAsia"/>
          <w:color w:val="4D4D4D"/>
          <w:sz w:val="32"/>
          <w:szCs w:val="32"/>
        </w:rPr>
      </w:pPr>
      <w:r w:rsidRPr="00EC25AC">
        <w:rPr>
          <w:rFonts w:ascii="黑体" w:eastAsia="黑体" w:hAnsi="仿宋" w:cs="Tahoma" w:hint="eastAsia"/>
          <w:color w:val="4D4D4D"/>
          <w:sz w:val="32"/>
          <w:szCs w:val="32"/>
        </w:rPr>
        <w:t>附件1</w:t>
      </w:r>
      <w:bookmarkStart w:id="0" w:name="_GoBack"/>
      <w:bookmarkEnd w:id="0"/>
    </w:p>
    <w:p w:rsidR="00BF3990" w:rsidRPr="00EC25AC" w:rsidRDefault="00BF3990" w:rsidP="00BF3990">
      <w:pPr>
        <w:spacing w:line="400" w:lineRule="exact"/>
        <w:rPr>
          <w:rFonts w:ascii="黑体" w:eastAsia="黑体" w:hAnsi="仿宋" w:cs="Tahoma" w:hint="eastAsia"/>
          <w:color w:val="4D4D4D"/>
          <w:sz w:val="32"/>
          <w:szCs w:val="32"/>
        </w:rPr>
      </w:pPr>
    </w:p>
    <w:p w:rsidR="00BF3990" w:rsidRDefault="00BF3990" w:rsidP="00BF3990">
      <w:pPr>
        <w:ind w:firstLine="645"/>
        <w:jc w:val="center"/>
        <w:rPr>
          <w:rFonts w:ascii="文鼎小标宋简" w:eastAsia="文鼎小标宋简" w:hAnsi="宋体" w:cs="Tahoma" w:hint="eastAsia"/>
          <w:color w:val="4D4D4D"/>
          <w:sz w:val="44"/>
          <w:szCs w:val="44"/>
        </w:rPr>
      </w:pPr>
      <w:r w:rsidRPr="00EC25AC">
        <w:rPr>
          <w:rFonts w:ascii="文鼎小标宋简" w:eastAsia="文鼎小标宋简" w:hAnsi="宋体" w:cs="Tahoma" w:hint="eastAsia"/>
          <w:color w:val="4D4D4D"/>
          <w:sz w:val="44"/>
          <w:szCs w:val="44"/>
        </w:rPr>
        <w:t>第一批日间手术试点医院名单</w:t>
      </w:r>
    </w:p>
    <w:p w:rsidR="00BF3990" w:rsidRPr="00EC25AC" w:rsidRDefault="00BF3990" w:rsidP="00BF3990">
      <w:pPr>
        <w:spacing w:line="400" w:lineRule="exact"/>
        <w:ind w:firstLine="646"/>
        <w:jc w:val="center"/>
        <w:rPr>
          <w:rFonts w:ascii="文鼎小标宋简" w:eastAsia="文鼎小标宋简" w:hAnsi="宋体" w:cs="Tahoma" w:hint="eastAsia"/>
          <w:color w:val="4D4D4D"/>
          <w:sz w:val="44"/>
          <w:szCs w:val="44"/>
        </w:rPr>
      </w:pP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黑体" w:eastAsia="黑体" w:hAnsi="黑体"/>
          <w:sz w:val="32"/>
          <w:szCs w:val="32"/>
        </w:rPr>
      </w:pPr>
      <w:r w:rsidRPr="00AB4C99">
        <w:rPr>
          <w:rFonts w:ascii="黑体" w:eastAsia="黑体" w:hAnsi="黑体" w:hint="eastAsia"/>
          <w:sz w:val="32"/>
          <w:szCs w:val="32"/>
        </w:rPr>
        <w:t>一、省级医疗机构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浙江医院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浙江省人民医院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浙江省肿瘤医院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浙江大学医学院附属第一医院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浙江大学医学院附属第二医院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浙江大学医学院附属邵逸夫医院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浙江大学医学院附属妇产科医院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浙江大学医学院附属儿童医院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浙江省中医院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温州医科大学附属第一医院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温州医科大学附属第二医院</w:t>
      </w:r>
    </w:p>
    <w:p w:rsidR="00BF3990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温州医学大学附属眼视光医院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黑体" w:eastAsia="黑体" w:hAnsi="黑体" w:hint="eastAsia"/>
          <w:sz w:val="32"/>
          <w:szCs w:val="32"/>
        </w:rPr>
        <w:t>二、市级医院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杭州市第一人民医院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杭州师范大学附属医院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杭州市红十字会医院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杭州市中医院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宁波市医疗中心李惠利东部医院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lastRenderedPageBreak/>
        <w:t>宁波市第一医院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宁波市第二医院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宁波大学医学院附属医院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宁波市妇女儿童医院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温州市中心医院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温州市中西医结合医院</w:t>
      </w:r>
    </w:p>
    <w:p w:rsidR="00BF3990" w:rsidRPr="00AB4C99" w:rsidRDefault="00BF3990" w:rsidP="00BF3990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湖州市中心医院</w:t>
      </w:r>
    </w:p>
    <w:p w:rsidR="00BF3990" w:rsidRPr="00AB4C99" w:rsidRDefault="00BF3990" w:rsidP="00BF3990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嘉兴市第一医院</w:t>
      </w:r>
    </w:p>
    <w:p w:rsidR="00BF3990" w:rsidRPr="00AB4C99" w:rsidRDefault="00BF3990" w:rsidP="00BF3990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嘉兴市第二医院</w:t>
      </w:r>
    </w:p>
    <w:p w:rsidR="00BF3990" w:rsidRPr="00AB4C99" w:rsidRDefault="00BF3990" w:rsidP="00BF3990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嘉兴市妇幼保健院</w:t>
      </w:r>
    </w:p>
    <w:p w:rsidR="00BF3990" w:rsidRPr="00AB4C99" w:rsidRDefault="00BF3990" w:rsidP="00BF3990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绍兴市人民医院</w:t>
      </w:r>
    </w:p>
    <w:p w:rsidR="00BF3990" w:rsidRPr="00AB4C99" w:rsidRDefault="00BF3990" w:rsidP="00BF3990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绍兴市妇幼保健院</w:t>
      </w:r>
    </w:p>
    <w:p w:rsidR="00BF3990" w:rsidRPr="00AB4C99" w:rsidRDefault="00BF3990" w:rsidP="00BF3990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舟山医院</w:t>
      </w:r>
    </w:p>
    <w:p w:rsidR="00BF3990" w:rsidRPr="00AB4C99" w:rsidRDefault="00BF3990" w:rsidP="00BF3990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金华市中心医院</w:t>
      </w:r>
    </w:p>
    <w:p w:rsidR="00BF3990" w:rsidRPr="00AB4C99" w:rsidRDefault="00BF3990" w:rsidP="00BF3990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衢州市中医院</w:t>
      </w:r>
    </w:p>
    <w:p w:rsidR="00BF3990" w:rsidRPr="00AB4C99" w:rsidRDefault="00BF3990" w:rsidP="00BF3990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衢州市人民医院</w:t>
      </w:r>
    </w:p>
    <w:p w:rsidR="00BF3990" w:rsidRPr="00AB4C99" w:rsidRDefault="00BF3990" w:rsidP="00BF3990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浙江省台州医院</w:t>
      </w:r>
    </w:p>
    <w:p w:rsidR="00BF3990" w:rsidRPr="00AB4C99" w:rsidRDefault="00BF3990" w:rsidP="00BF3990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丽水市中心医院</w:t>
      </w:r>
    </w:p>
    <w:p w:rsidR="00BF3990" w:rsidRPr="00AB4C99" w:rsidRDefault="00BF3990" w:rsidP="00BF3990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仿宋" w:cs="Tahoma"/>
          <w:color w:val="4D4D4D"/>
          <w:sz w:val="32"/>
          <w:szCs w:val="32"/>
        </w:rPr>
      </w:pPr>
      <w:r w:rsidRPr="00AB4C99">
        <w:rPr>
          <w:rFonts w:ascii="仿宋_GB2312" w:eastAsia="仿宋_GB2312" w:hAnsi="仿宋" w:hint="eastAsia"/>
          <w:sz w:val="32"/>
          <w:szCs w:val="32"/>
        </w:rPr>
        <w:t>丽水市人民医院</w:t>
      </w:r>
    </w:p>
    <w:p w:rsidR="00BF3990" w:rsidRDefault="00BF3990" w:rsidP="00BF3990">
      <w:pPr>
        <w:spacing w:line="480" w:lineRule="exact"/>
        <w:rPr>
          <w:rFonts w:ascii="仿宋_GB2312" w:eastAsia="仿宋_GB2312" w:hAnsi="华文中宋"/>
          <w:sz w:val="30"/>
          <w:szCs w:val="30"/>
        </w:rPr>
      </w:pPr>
    </w:p>
    <w:p w:rsidR="00BF3990" w:rsidRDefault="00BF3990" w:rsidP="00BF3990">
      <w:pPr>
        <w:spacing w:line="480" w:lineRule="exact"/>
        <w:rPr>
          <w:rFonts w:ascii="仿宋_GB2312" w:eastAsia="仿宋_GB2312" w:hAnsi="华文中宋" w:hint="eastAsia"/>
          <w:sz w:val="30"/>
          <w:szCs w:val="30"/>
        </w:rPr>
      </w:pPr>
    </w:p>
    <w:p w:rsidR="00BF3990" w:rsidRDefault="00BF3990" w:rsidP="00BF3990">
      <w:pPr>
        <w:spacing w:line="480" w:lineRule="exact"/>
        <w:rPr>
          <w:rFonts w:ascii="仿宋_GB2312" w:eastAsia="仿宋_GB2312" w:hAnsi="华文中宋" w:hint="eastAsia"/>
          <w:sz w:val="30"/>
          <w:szCs w:val="30"/>
        </w:rPr>
      </w:pPr>
    </w:p>
    <w:p w:rsidR="00BF3990" w:rsidRDefault="00BF3990" w:rsidP="00BF3990">
      <w:pPr>
        <w:spacing w:line="480" w:lineRule="exact"/>
        <w:rPr>
          <w:rFonts w:ascii="仿宋_GB2312" w:eastAsia="仿宋_GB2312" w:hAnsi="华文中宋" w:hint="eastAsia"/>
          <w:sz w:val="30"/>
          <w:szCs w:val="30"/>
        </w:rPr>
      </w:pPr>
    </w:p>
    <w:p w:rsidR="00013C0A" w:rsidRDefault="00013C0A"/>
    <w:sectPr w:rsidR="00013C0A" w:rsidSect="00013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文鼎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3990"/>
    <w:rsid w:val="00013C0A"/>
    <w:rsid w:val="00BF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2018-07-26T03:31:00Z</dcterms:created>
  <dcterms:modified xsi:type="dcterms:W3CDTF">2018-07-26T03:31:00Z</dcterms:modified>
</cp:coreProperties>
</file>